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DC" w:rsidRPr="00A265DC" w:rsidRDefault="00A265DC" w:rsidP="00A265DC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265D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Артикуляционная гимнастика и </w:t>
      </w:r>
    </w:p>
    <w:p w:rsidR="00A265DC" w:rsidRPr="00A265DC" w:rsidRDefault="00A265DC" w:rsidP="00A265DC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265D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элементы логопедического массажа с ложкой.</w:t>
      </w:r>
    </w:p>
    <w:p w:rsidR="001E6DB4" w:rsidRPr="003F30CB" w:rsidRDefault="004E51C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Для четкой красивой речи</w:t>
      </w:r>
      <w:r w:rsidR="00D0636C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нужны сильные, упругие и подвижные органы речи – язык, губы, мягкое небо. Артикуляция связана с работой многочисленных мыш</w:t>
      </w:r>
      <w:bookmarkStart w:id="0" w:name="_GoBack"/>
      <w:bookmarkEnd w:id="0"/>
      <w:r w:rsidR="00D0636C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ц.</w:t>
      </w:r>
    </w:p>
    <w:p w:rsidR="00D0636C" w:rsidRDefault="00D0636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дифференцированности</w:t>
      </w:r>
      <w:proofErr w:type="spellEnd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движений органов, участвующих в речевом процессе.</w:t>
      </w:r>
    </w:p>
    <w:p w:rsidR="004E51C2" w:rsidRPr="003F30CB" w:rsidRDefault="00EB263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практической работе </w:t>
      </w:r>
      <w:r w:rsidR="004E51C2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эффективно использовать артикуляционную гимнастику с элементами логопедического массажа.</w:t>
      </w:r>
    </w:p>
    <w:p w:rsidR="004E51C2" w:rsidRPr="003F30CB" w:rsidRDefault="004E51C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Важная составляющая работы логопеда</w:t>
      </w:r>
      <w:r w:rsidR="00EB2635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- это повышение мотивации</w:t>
      </w:r>
      <w:r w:rsidR="00EB2635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. Разнообразие методик позволяет улучшить результат коррекции.</w:t>
      </w:r>
    </w:p>
    <w:p w:rsidR="00EB2635" w:rsidRDefault="00EB263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В рамках </w:t>
      </w:r>
      <w:proofErr w:type="spellStart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общесадовского</w:t>
      </w:r>
      <w:proofErr w:type="spellEnd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проекта мной был подготовлен комплекс артикуляционных упражнений с ложкой.</w:t>
      </w:r>
    </w:p>
    <w:p w:rsidR="00E2691E" w:rsidRPr="00E2691E" w:rsidRDefault="00E2691E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E2691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Артикуляционные упражнения:</w:t>
      </w:r>
    </w:p>
    <w:p w:rsidR="00825A85" w:rsidRDefault="00825A85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Упражнение: «Заборчик-бублик» Ребенок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удерживает ложку между зубами, тем самым  мы добиваемся незначительного расстояния между зубов необходимого для произношения свистящих и шипящих звуков.</w:t>
      </w:r>
    </w:p>
    <w:p w:rsidR="00825A85" w:rsidRDefault="00825A85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Упражнение «Трубочка» Ребенок удерживает ложку губами. Тем самым мы тренируем круговую мышцу рта.</w:t>
      </w:r>
    </w:p>
    <w:p w:rsidR="00825A85" w:rsidRDefault="00825A85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Упражнение «Теннис»  Две ложки ручками вверх  держим  у уголков рта. Рот широко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открыт губы натянуты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 Язык тянется то к одной ложке, то к другой.  «Ракетки» отбивают «мячик».</w:t>
      </w:r>
    </w:p>
    <w:p w:rsidR="00825A85" w:rsidRDefault="00825A85" w:rsidP="00825A85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Укрепляем мышцы языка.</w:t>
      </w:r>
    </w:p>
    <w:p w:rsidR="00825A85" w:rsidRDefault="00825A85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Упражнение «Баскетбол» Рот широко открыт. Губы натянуты. Широкий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язык поднимается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вверх, дотягиваясь до ложки, которая удерживается ребенком над верхней губой. </w:t>
      </w:r>
    </w:p>
    <w:p w:rsidR="00825A85" w:rsidRDefault="00825A85" w:rsidP="00825A85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Тренируем верхний подъем языка.</w:t>
      </w:r>
    </w:p>
    <w:p w:rsidR="00825A85" w:rsidRDefault="00825A85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Упражнение «Ложка мёда» Широким языком облизываем ложку. Контролируем, чтобы движение языка было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низу в вверх. Язык широкий.</w:t>
      </w:r>
      <w:r w:rsidRPr="00825A85"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Укрепляем мышцы языка и т</w:t>
      </w:r>
      <w:r w:rsidR="00E2691E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ренируем верхний подъем</w:t>
      </w:r>
      <w:r w:rsidRPr="00825A85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1037C6" w:rsidRDefault="001037C6" w:rsidP="00825A85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Упражнение «Мотор»  Рот широко открыт язык вверху. Ребенок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произносит Д-Д-Д Ручкой ложки делаем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движения влево-вправо.</w:t>
      </w:r>
    </w:p>
    <w:p w:rsidR="00E2691E" w:rsidRPr="00E2691E" w:rsidRDefault="00E2691E" w:rsidP="00E2691E">
      <w:pPr>
        <w:pStyle w:val="a3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037C6" w:rsidRDefault="00E2691E" w:rsidP="001037C6">
      <w:pPr>
        <w:pStyle w:val="a3"/>
        <w:ind w:left="108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E2691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Элементы массажа:</w:t>
      </w:r>
    </w:p>
    <w:p w:rsidR="001037C6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Массажные движения могут выполнять, как сам ребенок</w:t>
      </w:r>
      <w:r w:rsidR="004B199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 и взрослый. </w:t>
      </w:r>
    </w:p>
    <w:p w:rsidR="00E2691E" w:rsidRDefault="00E2691E" w:rsidP="00E2691E">
      <w:pPr>
        <w:pStyle w:val="a3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E2691E" w:rsidRDefault="00E2691E" w:rsidP="00E2691E">
      <w:pPr>
        <w:pStyle w:val="a3"/>
        <w:numPr>
          <w:ilvl w:val="0"/>
          <w:numId w:val="4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037C6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Мышцы лица</w:t>
      </w:r>
      <w:r w:rsid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>щёки, губы)</w:t>
      </w:r>
    </w:p>
    <w:p w:rsidR="001037C6" w:rsidRDefault="001037C6" w:rsidP="00E2691E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легкие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похлопывающие</w:t>
      </w: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движения</w:t>
      </w:r>
    </w:p>
    <w:p w:rsidR="001037C6" w:rsidRDefault="001037C6" w:rsidP="00E2691E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круговые поглаживающие движения</w:t>
      </w:r>
    </w:p>
    <w:p w:rsidR="001037C6" w:rsidRDefault="001037C6" w:rsidP="00E2691E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пружинящие движения</w:t>
      </w:r>
    </w:p>
    <w:p w:rsidR="001037C6" w:rsidRDefault="001037C6" w:rsidP="00E2691E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массаж щёк с внутренней стороны ручкой ложки</w:t>
      </w:r>
    </w:p>
    <w:p w:rsidR="001037C6" w:rsidRDefault="001037C6" w:rsidP="00E2691E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2) </w:t>
      </w:r>
      <w:r w:rsidRPr="001037C6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Мышцы языка.</w:t>
      </w:r>
    </w:p>
    <w:p w:rsidR="001037C6" w:rsidRPr="001037C6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>- легкие похлопывающие движения</w:t>
      </w:r>
    </w:p>
    <w:p w:rsidR="001037C6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поглаживающие </w:t>
      </w: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>движения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от середины языка </w:t>
      </w:r>
    </w:p>
    <w:p w:rsidR="001037C6" w:rsidRPr="001037C6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1037C6">
        <w:t xml:space="preserve"> </w:t>
      </w: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поглаживающие движения от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корня</w:t>
      </w: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 кончику языка</w:t>
      </w:r>
    </w:p>
    <w:p w:rsidR="001037C6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037C6">
        <w:rPr>
          <w:rFonts w:ascii="Arial" w:hAnsi="Arial" w:cs="Arial"/>
          <w:color w:val="000000"/>
          <w:sz w:val="28"/>
          <w:szCs w:val="28"/>
          <w:shd w:val="clear" w:color="auto" w:fill="FFFFFF"/>
        </w:rPr>
        <w:t>- пружинящие движения</w:t>
      </w:r>
    </w:p>
    <w:p w:rsidR="001037C6" w:rsidRPr="00E2691E" w:rsidRDefault="001037C6" w:rsidP="001037C6">
      <w:pPr>
        <w:pStyle w:val="a3"/>
        <w:ind w:left="10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массаж нижней части языка от корня к кончику языка</w:t>
      </w:r>
    </w:p>
    <w:p w:rsidR="00825A85" w:rsidRPr="003F30CB" w:rsidRDefault="00825A8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B2635" w:rsidRPr="003F30CB" w:rsidRDefault="00EB263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Я отметила для себя следующие положительные  моменты:</w:t>
      </w:r>
    </w:p>
    <w:p w:rsidR="00EB2635" w:rsidRPr="003F30CB" w:rsidRDefault="00FB1AAD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Внесение в обычный </w:t>
      </w:r>
      <w:r w:rsidR="00EB2635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комплекс упражнений такого обыденного, но яркого, красивого предмета как ложка, повыша</w:t>
      </w:r>
      <w:r w:rsidR="00267B28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ет интерес ребенка к занятию.</w:t>
      </w:r>
    </w:p>
    <w:p w:rsidR="00C46714" w:rsidRPr="003F30CB" w:rsidRDefault="00C46714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Можно выполнять упражнения под музыку, что задает определенный ритм и учит ребенка слушать и воспроизводить ритм музыкального произведения.</w:t>
      </w:r>
    </w:p>
    <w:p w:rsidR="00267B28" w:rsidRPr="003F30CB" w:rsidRDefault="00267B28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Ложка- это отличный, одноразовый инструмент не требующий дальнейшей обработки, стерилизации и особого хранения.</w:t>
      </w:r>
    </w:p>
    <w:p w:rsidR="00267B28" w:rsidRPr="003F30CB" w:rsidRDefault="00267B28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Ложку можно использовать, как при самостоятельном выполнении упражнений ребенком, так и в руках логопеда ложечка </w:t>
      </w:r>
      <w:proofErr w:type="gramStart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отличный</w:t>
      </w:r>
      <w:proofErr w:type="gramEnd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зондозаменитель</w:t>
      </w:r>
      <w:proofErr w:type="spellEnd"/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</w:p>
    <w:p w:rsidR="00267B28" w:rsidRPr="003F30CB" w:rsidRDefault="00267B28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После занятия ложку можно подарить ребенку</w:t>
      </w:r>
      <w:r w:rsidR="00C46714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</w:p>
    <w:p w:rsidR="00267B28" w:rsidRPr="003F30CB" w:rsidRDefault="00267B28" w:rsidP="00EB2635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Ребенок может дома выполнить комплекс упражнений с ложкой!</w:t>
      </w:r>
    </w:p>
    <w:p w:rsidR="00C46714" w:rsidRPr="003F30CB" w:rsidRDefault="00C46714" w:rsidP="00C46714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46714" w:rsidRPr="003F30CB" w:rsidRDefault="004B199D" w:rsidP="00C46714">
      <w:pPr>
        <w:pStyle w:val="a3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 использовании ложки, о</w:t>
      </w:r>
      <w:r w:rsidR="00C46714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братите внимание на следующие моменты:</w:t>
      </w:r>
    </w:p>
    <w:p w:rsidR="00C46714" w:rsidRPr="003F30CB" w:rsidRDefault="003F30CB" w:rsidP="00C46714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Лучше использовать одноразовые пластмассовые ложки.</w:t>
      </w:r>
    </w:p>
    <w:p w:rsidR="00C46714" w:rsidRPr="003F30CB" w:rsidRDefault="00C46714" w:rsidP="00C46714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При покупке ложек обратите внимание на материал из которого была изготовлена ложка. </w:t>
      </w:r>
      <w:r w:rsidR="003F30CB"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 должен быть крепким. Краска устойчивая.</w:t>
      </w:r>
    </w:p>
    <w:p w:rsidR="003F30CB" w:rsidRPr="003F30CB" w:rsidRDefault="003F30CB" w:rsidP="00C46714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Обратите внимание на ручку от ложки</w:t>
      </w:r>
      <w:r w:rsidR="004D3C9B">
        <w:rPr>
          <w:rFonts w:ascii="Arial" w:hAnsi="Arial" w:cs="Arial"/>
          <w:color w:val="000000"/>
          <w:sz w:val="28"/>
          <w:szCs w:val="28"/>
          <w:shd w:val="clear" w:color="auto" w:fill="FFFFFF"/>
        </w:rPr>
        <w:t>: она должна быть закругленной без</w:t>
      </w: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неровностей и зазубрин. </w:t>
      </w:r>
    </w:p>
    <w:p w:rsidR="003F30CB" w:rsidRDefault="003F30CB" w:rsidP="00C46714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F30CB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Храните неиспользованные ложки в плотно закрытой коробке.</w:t>
      </w:r>
    </w:p>
    <w:p w:rsidR="004B199D" w:rsidRDefault="004B199D" w:rsidP="004B199D">
      <w:pPr>
        <w:pStyle w:val="a3"/>
        <w:ind w:left="108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B199D" w:rsidRPr="003F30CB" w:rsidRDefault="004B199D" w:rsidP="004B199D">
      <w:pPr>
        <w:pStyle w:val="a3"/>
        <w:ind w:left="108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67B28" w:rsidRPr="00EB2635" w:rsidRDefault="00267B28" w:rsidP="00267B28">
      <w:pPr>
        <w:pStyle w:val="a3"/>
        <w:rPr>
          <w:rFonts w:ascii="Arial" w:hAnsi="Arial" w:cs="Arial"/>
          <w:color w:val="000000"/>
          <w:shd w:val="clear" w:color="auto" w:fill="FFFFFF"/>
        </w:rPr>
      </w:pPr>
    </w:p>
    <w:p w:rsidR="004E51C2" w:rsidRDefault="004E51C2">
      <w:pPr>
        <w:rPr>
          <w:rFonts w:ascii="Arial" w:hAnsi="Arial" w:cs="Arial"/>
          <w:color w:val="000000"/>
          <w:shd w:val="clear" w:color="auto" w:fill="FFFFFF"/>
        </w:rPr>
      </w:pPr>
    </w:p>
    <w:sectPr w:rsidR="004E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D7E5C"/>
    <w:multiLevelType w:val="hybridMultilevel"/>
    <w:tmpl w:val="FE1E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92D96"/>
    <w:multiLevelType w:val="hybridMultilevel"/>
    <w:tmpl w:val="E6A00690"/>
    <w:lvl w:ilvl="0" w:tplc="FD962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224780"/>
    <w:multiLevelType w:val="hybridMultilevel"/>
    <w:tmpl w:val="4790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D12C2"/>
    <w:multiLevelType w:val="hybridMultilevel"/>
    <w:tmpl w:val="1CD69EA8"/>
    <w:lvl w:ilvl="0" w:tplc="BE2C3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6C"/>
    <w:rsid w:val="001037C6"/>
    <w:rsid w:val="001E6DB4"/>
    <w:rsid w:val="00267B28"/>
    <w:rsid w:val="003F30CB"/>
    <w:rsid w:val="004B199D"/>
    <w:rsid w:val="004D3C9B"/>
    <w:rsid w:val="004E51C2"/>
    <w:rsid w:val="00670E06"/>
    <w:rsid w:val="00825A85"/>
    <w:rsid w:val="00A265DC"/>
    <w:rsid w:val="00C0262C"/>
    <w:rsid w:val="00C46714"/>
    <w:rsid w:val="00CF44CF"/>
    <w:rsid w:val="00D0636C"/>
    <w:rsid w:val="00E2691E"/>
    <w:rsid w:val="00EB2635"/>
    <w:rsid w:val="00EB69D5"/>
    <w:rsid w:val="00F6010E"/>
    <w:rsid w:val="00FB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Абдрахимов</dc:creator>
  <cp:lastModifiedBy>ГАЛИНА</cp:lastModifiedBy>
  <cp:revision>5</cp:revision>
  <cp:lastPrinted>2016-04-19T11:57:00Z</cp:lastPrinted>
  <dcterms:created xsi:type="dcterms:W3CDTF">2016-04-29T07:13:00Z</dcterms:created>
  <dcterms:modified xsi:type="dcterms:W3CDTF">2017-04-11T10:47:00Z</dcterms:modified>
</cp:coreProperties>
</file>