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</w:p>
    <w:p w:rsidR="0016515A" w:rsidRPr="00A158AD" w:rsidRDefault="0016515A" w:rsidP="00A158AD">
      <w:pPr>
        <w:shd w:val="clear" w:color="auto" w:fill="FFFFFF"/>
        <w:spacing w:after="150" w:line="300" w:lineRule="atLeast"/>
        <w:jc w:val="center"/>
        <w:rPr>
          <w:rFonts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noProof/>
          <w:color w:val="333333"/>
          <w:sz w:val="21"/>
          <w:szCs w:val="21"/>
          <w:lang w:val="en-US"/>
        </w:rPr>
        <w:drawing>
          <wp:inline distT="0" distB="0" distL="0" distR="0">
            <wp:extent cx="5936615" cy="4452620"/>
            <wp:effectExtent l="0" t="0" r="6985" b="0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5351_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</w:r>
    </w:p>
    <w:p w:rsidR="0016515A" w:rsidRPr="0016515A" w:rsidRDefault="0016515A" w:rsidP="0016515A">
      <w:pPr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6515A">
        <w:rPr>
          <w:rFonts w:ascii="Helvetica Neue" w:eastAsia="Times New Roman" w:hAnsi="Helvetica Neue" w:cs="Times New Roman"/>
          <w:b/>
          <w:color w:val="333333"/>
          <w:sz w:val="32"/>
          <w:szCs w:val="21"/>
          <w:shd w:val="clear" w:color="auto" w:fill="FFFFFF"/>
        </w:rPr>
        <w:t>КАРТОТЕКА ПОДВИЖНЫХ ИГР</w:t>
      </w:r>
      <w:r>
        <w:rPr>
          <w:rFonts w:ascii="Helvetica Neue" w:eastAsia="Times New Roman" w:hAnsi="Helvetica Neue" w:cs="Times New Roman"/>
          <w:b/>
          <w:color w:val="333333"/>
          <w:sz w:val="32"/>
          <w:szCs w:val="21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2"/>
          <w:szCs w:val="21"/>
          <w:shd w:val="clear" w:color="auto" w:fill="FFFFFF"/>
        </w:rPr>
        <w:t>На тему: «Космос»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color w:val="333333"/>
          <w:sz w:val="21"/>
          <w:szCs w:val="21"/>
        </w:rPr>
        <w:br/>
      </w:r>
    </w:p>
    <w:p w:rsidR="0016515A" w:rsidRPr="00A158AD" w:rsidRDefault="0016515A" w:rsidP="00A158AD">
      <w:pPr>
        <w:shd w:val="clear" w:color="auto" w:fill="FFFFFF"/>
        <w:spacing w:after="150" w:line="300" w:lineRule="atLeast"/>
        <w:jc w:val="center"/>
        <w:rPr>
          <w:rFonts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noProof/>
          <w:color w:val="333333"/>
          <w:sz w:val="21"/>
          <w:szCs w:val="21"/>
          <w:lang w:val="en-US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AutoShape 2" descr=":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rect id="AutoShape 2" o:spid="_x0000_s1026" alt="Описание: :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DkmcPA+wAAAOEBAAATAAAAAAAAAAAAAAAA&#10;AAAAAABbQ29udGVudF9UeXBlc10ueG1sUEsBAi0AFAAGAAgAAAAhACOyauHXAAAAlAEAAAsAAAAA&#10;AAAAAAAAAAAALAEAAF9yZWxzLy5yZWxzUEsBAi0AFAAGAAgAAAAhAFFTLnW1AgAAwgUAAA4AAAAA&#10;AAAAAAAAAAAALAIAAGRycy9lMm9Eb2MueG1sUEsBAi0AFAAGAAgAAAAhAJj2bA3ZAAAAAwEAAA8A&#10;AAAAAAAAAAAAAAAADQ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</w:p>
    <w:p w:rsidR="0016515A" w:rsidRPr="00A158AD" w:rsidRDefault="0016515A" w:rsidP="00A158AD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333333"/>
          <w:sz w:val="21"/>
          <w:szCs w:val="21"/>
        </w:rPr>
      </w:pPr>
    </w:p>
    <w:p w:rsid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b/>
          <w:bCs/>
          <w:color w:val="333333"/>
          <w:sz w:val="21"/>
          <w:szCs w:val="21"/>
        </w:rPr>
      </w:pP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Подвижная игра «Космонавты»</w:t>
      </w:r>
      <w:r w:rsidRPr="0016515A">
        <w:rPr>
          <w:rFonts w:ascii="Helvetica Neue" w:hAnsi="Helvetica Neue" w:cs="Times New Roman"/>
          <w:b/>
          <w:bCs/>
          <w:i/>
          <w:iCs/>
          <w:color w:val="333333"/>
          <w:sz w:val="21"/>
          <w:szCs w:val="21"/>
        </w:rPr>
        <w:t> (групповая)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Цель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: закреплять знания детей о космосе через игровую деятельность.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t>Ждут нас быстрые ракеты для полетов на планеты.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br/>
        <w:t>На какую захотим – на такую полетим!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br/>
        <w:t>Но в игре один секрет – опоздавшим места нет!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(Дети разбегаются и занимают места на стулья).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Игра «Собираемся в полет»</w:t>
      </w:r>
      <w:r w:rsidRPr="0016515A">
        <w:rPr>
          <w:rFonts w:ascii="Helvetica Neue" w:hAnsi="Helvetica Neue" w:cs="Times New Roman"/>
          <w:b/>
          <w:bCs/>
          <w:i/>
          <w:iCs/>
          <w:color w:val="333333"/>
          <w:sz w:val="21"/>
          <w:szCs w:val="21"/>
        </w:rPr>
        <w:t> (групповая)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Цель: 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развивать внимание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– 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t>Звездолет мы смастерили, 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br/>
        <w:t>А багаж собрать забыли.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Я буду показывать разные предметы, а вы должны хлопать в ладоши, если этот предмет пригодится в путешествии и топать, если он не нужен – 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t>кислородный баллон, подушка, аптечка, половник, звездная карта, шуба, фонарик.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 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Игровое упражнение «Ракета»</w:t>
      </w:r>
      <w:r w:rsidRPr="0016515A">
        <w:rPr>
          <w:rFonts w:ascii="Helvetica Neue" w:hAnsi="Helvetica Neue" w:cs="Times New Roman"/>
          <w:b/>
          <w:bCs/>
          <w:i/>
          <w:iCs/>
          <w:color w:val="333333"/>
          <w:sz w:val="21"/>
          <w:szCs w:val="21"/>
        </w:rPr>
        <w:t> (групповая)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Цель: 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развивать фонематический слух, речь детей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t>Наш экипаж к полету готов. Внимание, займите свои места.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br/>
        <w:t>Проверим, все ли системы космического корабля работают.</w:t>
      </w:r>
    </w:p>
    <w:p w:rsid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i/>
          <w:iCs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– Пристегнули ремни.   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  <w:t>–  Проверяем топливо. –                        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t>Произносят «ш-ш-ш…».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br/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– Открываем и закрываем люки.       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– Проверяем радио.                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t>Произносят короткие и длинные звуки (у).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  <w:t>–  Включаем мотор.         </w:t>
      </w:r>
      <w:r w:rsidRPr="0016515A">
        <w:rPr>
          <w:rFonts w:ascii="Helvetica Neue" w:hAnsi="Helvetica Neue" w:cs="Times New Roman"/>
          <w:i/>
          <w:iCs/>
          <w:color w:val="333333"/>
          <w:sz w:val="21"/>
          <w:szCs w:val="21"/>
        </w:rPr>
        <w:t>Произносят звук (р) и вращают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Игра малой подвижности «Земля, Огонь, Вода, Воздух»</w:t>
      </w:r>
      <w:r w:rsidRPr="0016515A">
        <w:rPr>
          <w:rFonts w:ascii="Helvetica Neue" w:hAnsi="Helvetica Neue" w:cs="Times New Roman"/>
          <w:b/>
          <w:bCs/>
          <w:i/>
          <w:iCs/>
          <w:color w:val="333333"/>
          <w:sz w:val="21"/>
          <w:szCs w:val="21"/>
        </w:rPr>
        <w:t> (групповая)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Цель: 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развивать двигательную активность детей, внимание.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По команде «Земля» нужно присесть, «Воздух» - подуть, «Вода» - делать движения, как будто плывут, «Огонь"» - руки вверх и повороты вокруг себя. Кто ошибается - выбывает из игры.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</w:r>
    </w:p>
    <w:p w:rsid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b/>
          <w:bCs/>
          <w:i/>
          <w:iCs/>
          <w:color w:val="333333"/>
          <w:sz w:val="21"/>
          <w:szCs w:val="21"/>
        </w:rPr>
      </w:pPr>
    </w:p>
    <w:p w:rsid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b/>
          <w:bCs/>
          <w:i/>
          <w:iCs/>
          <w:color w:val="333333"/>
          <w:sz w:val="21"/>
          <w:szCs w:val="21"/>
        </w:rPr>
      </w:pP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i/>
          <w:iCs/>
          <w:color w:val="333333"/>
          <w:sz w:val="21"/>
          <w:szCs w:val="21"/>
        </w:rPr>
        <w:t>Игры - забавы по теме «Космос»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«Космонавты»</w:t>
      </w:r>
    </w:p>
    <w:p w:rsidR="0016515A" w:rsidRPr="00A158AD" w:rsidRDefault="0016515A" w:rsidP="0016515A">
      <w:pPr>
        <w:shd w:val="clear" w:color="auto" w:fill="FFFFFF"/>
        <w:spacing w:after="150" w:line="300" w:lineRule="atLeast"/>
        <w:rPr>
          <w:rFonts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 xml:space="preserve">Дети разбиваются на команды по 4-5 человек. Каждая команда выбирает капитана и находим место для своего «космодрома» где-нибудь в стороне. Затем все команды собираются в центре площадки, </w:t>
      </w:r>
      <w:proofErr w:type="spellStart"/>
      <w:r w:rsidRPr="0016515A">
        <w:rPr>
          <w:rFonts w:ascii="Helvetica Neue" w:hAnsi="Helvetica Neue" w:cs="Times New Roman"/>
          <w:color w:val="333333"/>
          <w:sz w:val="21"/>
          <w:szCs w:val="21"/>
        </w:rPr>
        <w:t>перемешиваюся</w:t>
      </w:r>
      <w:proofErr w:type="spellEnd"/>
      <w:r w:rsidRPr="0016515A">
        <w:rPr>
          <w:rFonts w:ascii="Helvetica Neue" w:hAnsi="Helvetica Neue" w:cs="Times New Roman"/>
          <w:color w:val="333333"/>
          <w:sz w:val="21"/>
          <w:szCs w:val="21"/>
        </w:rPr>
        <w:t xml:space="preserve"> между собой и начинают водить хоровод. Ведущий говорит слова: «Ждут нас быстрые ракеты для прогулок по планетам. На какую захотим – на такую полетим». После этого ведущий считает до пяти. В это время каждая команда должна собраться за своим капитаном, выстроиться «паровозиком» и </w:t>
      </w:r>
      <w:r w:rsidRPr="0016515A">
        <w:rPr>
          <w:rFonts w:cs="Times New Roman"/>
          <w:color w:val="333333"/>
          <w:sz w:val="21"/>
          <w:szCs w:val="21"/>
        </w:rPr>
        <w:t xml:space="preserve"> 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16515A" w:rsidRPr="00E55D2B" w:rsidRDefault="0016515A" w:rsidP="00E55D2B">
      <w:pPr>
        <w:shd w:val="clear" w:color="auto" w:fill="FFFFFF"/>
        <w:spacing w:after="150" w:line="300" w:lineRule="atLeast"/>
        <w:rPr>
          <w:rFonts w:cs="Times New Roman"/>
          <w:color w:val="333333"/>
          <w:sz w:val="21"/>
          <w:szCs w:val="21"/>
        </w:rPr>
      </w:pP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«Невесомость»</w:t>
      </w:r>
    </w:p>
    <w:p w:rsidR="0016515A" w:rsidRPr="00D573E6" w:rsidRDefault="0016515A" w:rsidP="00D573E6">
      <w:pPr>
        <w:shd w:val="clear" w:color="auto" w:fill="FFFFFF"/>
        <w:spacing w:after="150" w:line="300" w:lineRule="atLeast"/>
        <w:rPr>
          <w:rFonts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 xml:space="preserve">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Конкурс «На космической стации много мусора»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br/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Атрибуты: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 скомканные бумажки, деревянные кирпичики, картонные фигурки, 2 обруча</w:t>
      </w:r>
    </w:p>
    <w:p w:rsidR="0016515A" w:rsidRPr="008E15A8" w:rsidRDefault="0016515A" w:rsidP="008E15A8">
      <w:pPr>
        <w:shd w:val="clear" w:color="auto" w:fill="FFFFFF"/>
        <w:spacing w:after="150" w:line="300" w:lineRule="atLeast"/>
        <w:rPr>
          <w:rFonts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 xml:space="preserve">На полу разбросан мусор. Дети делятся на 2-е команды. По команде ведущего начинают собирать мусор, относят его в свой мусорный контейнер - обруч. В конце подводят итоги: считают количество собранных предметов, Победит та команда, которая соберёт больше мусора 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Конкурс «Запусти ракету в космос»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Атрибуты: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 xml:space="preserve"> 2 игрушки – </w:t>
      </w:r>
      <w:proofErr w:type="spellStart"/>
      <w:r w:rsidRPr="0016515A">
        <w:rPr>
          <w:rFonts w:ascii="Helvetica Neue" w:hAnsi="Helvetica Neue" w:cs="Times New Roman"/>
          <w:color w:val="333333"/>
          <w:sz w:val="21"/>
          <w:szCs w:val="21"/>
        </w:rPr>
        <w:t>моталочки</w:t>
      </w:r>
      <w:proofErr w:type="spellEnd"/>
      <w:r w:rsidRPr="0016515A">
        <w:rPr>
          <w:rFonts w:ascii="Helvetica Neue" w:hAnsi="Helvetica Neue" w:cs="Times New Roman"/>
          <w:color w:val="333333"/>
          <w:sz w:val="21"/>
          <w:szCs w:val="21"/>
        </w:rPr>
        <w:t xml:space="preserve"> с ракетами</w:t>
      </w:r>
    </w:p>
    <w:p w:rsid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Участвуют дети в парах. Им предлагается на скорость замотать верёвочку на палочку, тем самым поднять ракету вверх, т. е. запустить её в космос.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1"/>
          <w:szCs w:val="21"/>
        </w:rPr>
      </w:pPr>
    </w:p>
    <w:p w:rsidR="0016515A" w:rsidRPr="0016515A" w:rsidRDefault="0016515A" w:rsidP="0016515A">
      <w:pPr>
        <w:shd w:val="clear" w:color="auto" w:fill="FFFFFF"/>
        <w:spacing w:after="150" w:line="300" w:lineRule="atLeast"/>
        <w:jc w:val="center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Эстафета «Выход в космос»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Атрибуты: </w:t>
      </w:r>
      <w:r w:rsidRPr="0016515A">
        <w:rPr>
          <w:rFonts w:ascii="Helvetica Neue" w:hAnsi="Helvetica Neue" w:cs="Times New Roman"/>
          <w:color w:val="333333"/>
          <w:sz w:val="21"/>
          <w:szCs w:val="21"/>
        </w:rPr>
        <w:t>2 тоннеля, 2 больших обруча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>1 вариант</w:t>
      </w:r>
    </w:p>
    <w:p w:rsidR="00EC188C" w:rsidRDefault="0016515A" w:rsidP="00EC188C">
      <w:pPr>
        <w:shd w:val="clear" w:color="auto" w:fill="FFFFFF"/>
        <w:spacing w:after="150" w:line="300" w:lineRule="atLeast"/>
        <w:rPr>
          <w:rFonts w:cs="Times New Roman"/>
          <w:b/>
          <w:bCs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Участвуют 2-е команды. Дети выстраиваются в 2-е колонны. Это 2 экипажа. Перед каждым экипажем тоннель. По команде участники команд друг за другом пролезают через тоннель, оббегают его и возвращаются к свои командам, встают в конец колонны.</w:t>
      </w:r>
    </w:p>
    <w:p w:rsidR="0016515A" w:rsidRPr="0016515A" w:rsidRDefault="00687235" w:rsidP="00EC188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>
        <w:rPr>
          <w:rFonts w:cs="Times New Roman"/>
          <w:b/>
          <w:bCs/>
          <w:color w:val="333333"/>
          <w:sz w:val="21"/>
          <w:szCs w:val="21"/>
        </w:rPr>
        <w:t>Метеоритный</w:t>
      </w:r>
      <w:r w:rsidR="0016515A" w:rsidRPr="0016515A">
        <w:rPr>
          <w:rFonts w:ascii="Helvetica Neue" w:hAnsi="Helvetica Neue" w:cs="Times New Roman"/>
          <w:b/>
          <w:bCs/>
          <w:color w:val="333333"/>
          <w:sz w:val="21"/>
          <w:szCs w:val="21"/>
        </w:rPr>
        <w:t xml:space="preserve"> дождь</w:t>
      </w:r>
    </w:p>
    <w:p w:rsidR="0016515A" w:rsidRPr="0016515A" w:rsidRDefault="0016515A" w:rsidP="0016515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16515A">
        <w:rPr>
          <w:rFonts w:ascii="Helvetica Neue" w:hAnsi="Helvetica Neue" w:cs="Times New Roman"/>
          <w:color w:val="333333"/>
          <w:sz w:val="21"/>
          <w:szCs w:val="21"/>
        </w:rPr>
        <w:t>Дети собираются на ковре. Включаем музыку и танцуем.  Вдруг раздается стук — стучим по чему-нибудь очень громко — это пошел метеоритный дождь и нужно поскорее спрятаться — забраться на планеты или ракеты. Дождь закончился, все снова гуляют и веселятся.</w:t>
      </w:r>
    </w:p>
    <w:p w:rsidR="00B917C7" w:rsidRPr="0016515A" w:rsidRDefault="00B917C7">
      <w:pPr>
        <w:rPr>
          <w:lang w:val="en-US"/>
        </w:rPr>
      </w:pPr>
    </w:p>
    <w:sectPr w:rsidR="00B917C7" w:rsidRPr="0016515A" w:rsidSect="0016515A">
      <w:pgSz w:w="11900" w:h="16840"/>
      <w:pgMar w:top="1134" w:right="850" w:bottom="1134" w:left="1701" w:header="708" w:footer="708" w:gutter="0"/>
      <w:pgBorders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15A"/>
    <w:rsid w:val="0016515A"/>
    <w:rsid w:val="004B6EB4"/>
    <w:rsid w:val="004E0490"/>
    <w:rsid w:val="00687235"/>
    <w:rsid w:val="00753DD3"/>
    <w:rsid w:val="008E15A8"/>
    <w:rsid w:val="00A158AD"/>
    <w:rsid w:val="00A92694"/>
    <w:rsid w:val="00B917C7"/>
    <w:rsid w:val="00D573E6"/>
    <w:rsid w:val="00E27982"/>
    <w:rsid w:val="00E55D2B"/>
    <w:rsid w:val="00E75E26"/>
    <w:rsid w:val="00EA4436"/>
    <w:rsid w:val="00E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003616E-A5AE-2940-93F7-72EE459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6515A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5A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Пупсик</dc:creator>
  <cp:keywords/>
  <dc:description/>
  <cp:lastModifiedBy>Татьяна Eлисеева</cp:lastModifiedBy>
  <cp:revision>2</cp:revision>
  <dcterms:created xsi:type="dcterms:W3CDTF">2024-04-11T01:41:00Z</dcterms:created>
  <dcterms:modified xsi:type="dcterms:W3CDTF">2024-04-11T01:41:00Z</dcterms:modified>
</cp:coreProperties>
</file>